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7898"/>
        <w:gridCol w:w="7716"/>
      </w:tblGrid>
      <w:tr w:rsidR="003B2893" w:rsidTr="003B2893">
        <w:tc>
          <w:tcPr>
            <w:tcW w:w="7769" w:type="dxa"/>
          </w:tcPr>
          <w:p w:rsidR="003B2893" w:rsidRDefault="003B2893">
            <w:r>
              <w:t>Zamaluj tyle kół ile jest kropek w kwadracie</w:t>
            </w:r>
          </w:p>
          <w:p w:rsidR="003B2893" w:rsidRDefault="003B2893">
            <w:r w:rsidRPr="003B2893">
              <w:rPr>
                <w:noProof/>
                <w:lang w:eastAsia="pl-PL"/>
              </w:rPr>
              <w:drawing>
                <wp:inline distT="0" distB="0" distL="0" distR="0">
                  <wp:extent cx="4580851" cy="6100011"/>
                  <wp:effectExtent l="19050" t="0" r="0" b="0"/>
                  <wp:docPr id="6" name="Obraz 40" descr="Karty pracy | Miejskie Przedszkole nr 16 w Puław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Karty pracy | Miejskie Przedszkole nr 16 w Puław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9695" cy="6098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893" w:rsidRDefault="003B2893"/>
        </w:tc>
        <w:tc>
          <w:tcPr>
            <w:tcW w:w="7769" w:type="dxa"/>
          </w:tcPr>
          <w:p w:rsidR="003B2893" w:rsidRDefault="003B2893" w:rsidP="003B2893">
            <w:r>
              <w:t>Zamaluj balony zgodnie z podaną liczbą</w:t>
            </w:r>
          </w:p>
          <w:p w:rsidR="003B2893" w:rsidRDefault="003B2893">
            <w:r w:rsidRPr="003B2893">
              <w:rPr>
                <w:noProof/>
                <w:lang w:eastAsia="pl-PL"/>
              </w:rPr>
              <w:drawing>
                <wp:inline distT="0" distB="0" distL="0" distR="0">
                  <wp:extent cx="4601076" cy="6316579"/>
                  <wp:effectExtent l="19050" t="0" r="9024" b="0"/>
                  <wp:docPr id="5" name="Obraz 1" descr="Karty pracy | Miejskie Przedszkole nr 16 w Puław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arty pracy | Miejskie Przedszkole nr 16 w Puław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636" cy="632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893" w:rsidTr="003B2893">
        <w:tc>
          <w:tcPr>
            <w:tcW w:w="7769" w:type="dxa"/>
          </w:tcPr>
          <w:p w:rsidR="003B2893" w:rsidRDefault="003B2893">
            <w:r w:rsidRPr="003B2893"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4858436" cy="6855335"/>
                  <wp:effectExtent l="19050" t="0" r="0" b="0"/>
                  <wp:docPr id="37" name="Obraz 37" descr="BLOG EDUKACYJNY DLA DZIECI: DODAWANIE I ODEJMOWANIE W ZAKRESIE 1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BLOG EDUKACYJNY DLA DZIECI: DODAWANIE I ODEJMOWANIE W ZAKRESIE 1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2654" cy="6861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9" w:type="dxa"/>
          </w:tcPr>
          <w:p w:rsidR="003B2893" w:rsidRDefault="003B2893">
            <w:r w:rsidRPr="003B2893">
              <w:rPr>
                <w:noProof/>
                <w:lang w:eastAsia="pl-PL"/>
              </w:rPr>
              <w:drawing>
                <wp:inline distT="0" distB="0" distL="0" distR="0">
                  <wp:extent cx="4570409" cy="6617369"/>
                  <wp:effectExtent l="19050" t="0" r="1591" b="0"/>
                  <wp:docPr id="67" name="Obraz 67" descr="BLOG EDUKACYJNY DLA DZIECI: DODAWANIE I ODEJMOWANIE W ZAKRESI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BLOG EDUKACYJNY DLA DZIECI: DODAWANIE I ODEJMOWANIE W ZAKRESI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795" cy="6620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893" w:rsidRDefault="003B2893"/>
    <w:sectPr w:rsidR="003B2893" w:rsidSect="003B289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B2893"/>
    <w:rsid w:val="000F6E00"/>
    <w:rsid w:val="002E37B4"/>
    <w:rsid w:val="003B2893"/>
    <w:rsid w:val="003B5EC5"/>
    <w:rsid w:val="009B5B66"/>
    <w:rsid w:val="00D86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5B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B2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289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B28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</Words>
  <Characters>83</Characters>
  <Application>Microsoft Office Word</Application>
  <DocSecurity>0</DocSecurity>
  <Lines>1</Lines>
  <Paragraphs>1</Paragraphs>
  <ScaleCrop>false</ScaleCrop>
  <Company>Hewlett-Packard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BRZĘCZYSZCZYKIEWICZ</dc:creator>
  <cp:lastModifiedBy>GRZEGORZ BRZĘCZYSZCZYKIEWICZ</cp:lastModifiedBy>
  <cp:revision>2</cp:revision>
  <dcterms:created xsi:type="dcterms:W3CDTF">2020-06-09T18:16:00Z</dcterms:created>
  <dcterms:modified xsi:type="dcterms:W3CDTF">2020-06-09T18:16:00Z</dcterms:modified>
</cp:coreProperties>
</file>