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2B" w:rsidRDefault="003B4EB3">
      <w:r>
        <w:t>Rewalidacja: SP klasa 4-8 L</w:t>
      </w:r>
    </w:p>
    <w:p w:rsidR="003B4EB3" w:rsidRDefault="003B4EB3">
      <w:r>
        <w:rPr>
          <w:noProof/>
          <w:lang w:eastAsia="pl-PL"/>
        </w:rPr>
        <w:drawing>
          <wp:inline distT="0" distB="0" distL="0" distR="0">
            <wp:extent cx="5759450" cy="8077200"/>
            <wp:effectExtent l="19050" t="0" r="0" b="0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EB3" w:rsidSect="00767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EB3"/>
    <w:rsid w:val="003B4EB3"/>
    <w:rsid w:val="0076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2020-06-21T17:48:00Z</dcterms:created>
  <dcterms:modified xsi:type="dcterms:W3CDTF">2020-06-21T17:49:00Z</dcterms:modified>
</cp:coreProperties>
</file>