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7FECB" w14:textId="2F2505A3" w:rsidR="0022087C" w:rsidRDefault="0022087C" w:rsidP="0022087C">
      <w:pPr>
        <w:pStyle w:val="Bezodstpw"/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ZADANIE DO WYKONANIA</w:t>
      </w:r>
    </w:p>
    <w:p w14:paraId="6A80773F" w14:textId="3A55FFDA" w:rsidR="0022087C" w:rsidRDefault="0022087C" w:rsidP="0022087C">
      <w:pPr>
        <w:pStyle w:val="Bezodstpw"/>
        <w:rPr>
          <w:sz w:val="24"/>
          <w:szCs w:val="24"/>
        </w:rPr>
      </w:pPr>
      <w:r w:rsidRPr="0022087C">
        <w:rPr>
          <w:sz w:val="24"/>
          <w:szCs w:val="24"/>
        </w:rPr>
        <w:t>Rysuj po śladzie. Co przedstawia obrazek? Pewnie że już wiesz. Zwierzątko możesz pokolorować, wykleić plasteliną lub kolorowym papierem. Pozostawiam Ci możliwość wyboru.</w:t>
      </w:r>
    </w:p>
    <w:p w14:paraId="10452C89" w14:textId="48CA2B2E" w:rsidR="0022087C" w:rsidRDefault="0022087C" w:rsidP="0022087C">
      <w:pPr>
        <w:pStyle w:val="Bezodstpw"/>
        <w:rPr>
          <w:sz w:val="24"/>
          <w:szCs w:val="24"/>
        </w:rPr>
      </w:pPr>
    </w:p>
    <w:p w14:paraId="0EE77262" w14:textId="0C86B6E6" w:rsidR="0022087C" w:rsidRPr="0022087C" w:rsidRDefault="0022087C" w:rsidP="0022087C">
      <w:pPr>
        <w:pStyle w:val="Bezodstpw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3765F4" wp14:editId="388361F5">
            <wp:extent cx="6267450" cy="8795687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76" cy="8803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087C" w:rsidRPr="0022087C" w:rsidSect="00A6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E0"/>
    <w:rsid w:val="00085FE0"/>
    <w:rsid w:val="0022087C"/>
    <w:rsid w:val="003238AF"/>
    <w:rsid w:val="00624954"/>
    <w:rsid w:val="006E0496"/>
    <w:rsid w:val="00A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B7F5"/>
  <w15:chartTrackingRefBased/>
  <w15:docId w15:val="{ABF58E3C-8E29-4D12-AE54-AF25FC4D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5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4</cp:revision>
  <dcterms:created xsi:type="dcterms:W3CDTF">2020-11-15T13:57:00Z</dcterms:created>
  <dcterms:modified xsi:type="dcterms:W3CDTF">2020-11-18T19:35:00Z</dcterms:modified>
</cp:coreProperties>
</file>