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B6DDE" w14:textId="1145BADA" w:rsidR="001375D2" w:rsidRDefault="001375D2" w:rsidP="001375D2">
      <w:pPr>
        <w:rPr>
          <w:rFonts w:ascii="Arial" w:hAnsi="Arial" w:cs="Arial"/>
          <w:b/>
          <w:bCs/>
          <w:sz w:val="24"/>
          <w:szCs w:val="24"/>
        </w:rPr>
      </w:pPr>
      <w:r w:rsidRPr="001375D2">
        <w:rPr>
          <w:rFonts w:ascii="Arial" w:hAnsi="Arial" w:cs="Arial"/>
          <w:b/>
          <w:bCs/>
          <w:sz w:val="24"/>
          <w:szCs w:val="24"/>
        </w:rPr>
        <w:t>KULTURA POLSKA PRZEŁOMU XIX/XX w</w:t>
      </w:r>
    </w:p>
    <w:p w14:paraId="5070CD71" w14:textId="77777777" w:rsidR="001375D2" w:rsidRPr="001375D2" w:rsidRDefault="001375D2" w:rsidP="001375D2">
      <w:pPr>
        <w:pStyle w:val="Bezodstpw"/>
        <w:rPr>
          <w:rFonts w:ascii="Arial" w:hAnsi="Arial" w:cs="Arial"/>
          <w:sz w:val="24"/>
          <w:szCs w:val="24"/>
        </w:rPr>
      </w:pPr>
      <w:r w:rsidRPr="001375D2">
        <w:rPr>
          <w:rFonts w:ascii="Arial" w:hAnsi="Arial" w:cs="Arial"/>
          <w:sz w:val="24"/>
          <w:szCs w:val="24"/>
        </w:rPr>
        <w:t>1. W XIX wieku ukształtowała się polska kultura narodowa. Polacy walczyli przeciwko</w:t>
      </w:r>
    </w:p>
    <w:p w14:paraId="12863B00" w14:textId="77777777" w:rsidR="001375D2" w:rsidRPr="001375D2" w:rsidRDefault="001375D2" w:rsidP="001375D2">
      <w:pPr>
        <w:pStyle w:val="Bezodstpw"/>
        <w:rPr>
          <w:rFonts w:ascii="Arial" w:hAnsi="Arial" w:cs="Arial"/>
          <w:sz w:val="24"/>
          <w:szCs w:val="24"/>
        </w:rPr>
      </w:pPr>
      <w:r w:rsidRPr="001375D2">
        <w:rPr>
          <w:rFonts w:ascii="Arial" w:hAnsi="Arial" w:cs="Arial"/>
          <w:sz w:val="24"/>
          <w:szCs w:val="24"/>
        </w:rPr>
        <w:t>germanizacji i rusyfikacji.</w:t>
      </w:r>
    </w:p>
    <w:p w14:paraId="42922566" w14:textId="77777777" w:rsidR="001375D2" w:rsidRPr="001375D2" w:rsidRDefault="001375D2" w:rsidP="001375D2">
      <w:pPr>
        <w:pStyle w:val="Bezodstpw"/>
        <w:rPr>
          <w:rFonts w:ascii="Arial" w:hAnsi="Arial" w:cs="Arial"/>
          <w:sz w:val="24"/>
          <w:szCs w:val="24"/>
        </w:rPr>
      </w:pPr>
      <w:r w:rsidRPr="001375D2">
        <w:rPr>
          <w:rFonts w:ascii="Arial" w:hAnsi="Arial" w:cs="Arial"/>
          <w:sz w:val="24"/>
          <w:szCs w:val="24"/>
        </w:rPr>
        <w:t>2. Na przełomie XIX i XX wieku centrum polskiej kultury i nauki znajdowało się w</w:t>
      </w:r>
    </w:p>
    <w:p w14:paraId="7BB18EF2" w14:textId="77777777" w:rsidR="001375D2" w:rsidRPr="001375D2" w:rsidRDefault="001375D2" w:rsidP="001375D2">
      <w:pPr>
        <w:pStyle w:val="Bezodstpw"/>
        <w:rPr>
          <w:rFonts w:ascii="Arial" w:hAnsi="Arial" w:cs="Arial"/>
          <w:sz w:val="24"/>
          <w:szCs w:val="24"/>
        </w:rPr>
      </w:pPr>
      <w:r w:rsidRPr="001375D2">
        <w:rPr>
          <w:rFonts w:ascii="Arial" w:hAnsi="Arial" w:cs="Arial"/>
          <w:sz w:val="24"/>
          <w:szCs w:val="24"/>
        </w:rPr>
        <w:t>zaborze austriackim. Działało tam polskie szkolnictwo oraz ośrodki akademickie</w:t>
      </w:r>
    </w:p>
    <w:p w14:paraId="2F73957F" w14:textId="003B05FA" w:rsidR="001375D2" w:rsidRPr="001375D2" w:rsidRDefault="001375D2" w:rsidP="001375D2">
      <w:pPr>
        <w:pStyle w:val="Bezodstpw"/>
        <w:rPr>
          <w:rFonts w:ascii="Arial" w:hAnsi="Arial" w:cs="Arial"/>
          <w:sz w:val="24"/>
          <w:szCs w:val="24"/>
        </w:rPr>
      </w:pPr>
      <w:r w:rsidRPr="001375D2">
        <w:rPr>
          <w:rFonts w:ascii="Arial" w:hAnsi="Arial" w:cs="Arial"/>
          <w:sz w:val="24"/>
          <w:szCs w:val="24"/>
        </w:rPr>
        <w:t>z polskimi uczelniami.</w:t>
      </w:r>
    </w:p>
    <w:p w14:paraId="0DF059DE" w14:textId="06BCAF2A" w:rsidR="001375D2" w:rsidRPr="001375D2" w:rsidRDefault="001375D2" w:rsidP="001375D2">
      <w:pPr>
        <w:pStyle w:val="Bezodstpw"/>
        <w:rPr>
          <w:rFonts w:ascii="Arial" w:hAnsi="Arial" w:cs="Arial"/>
          <w:sz w:val="24"/>
          <w:szCs w:val="24"/>
        </w:rPr>
      </w:pPr>
      <w:r w:rsidRPr="001375D2">
        <w:rPr>
          <w:rFonts w:ascii="Arial" w:hAnsi="Arial" w:cs="Arial"/>
          <w:sz w:val="24"/>
          <w:szCs w:val="24"/>
        </w:rPr>
        <w:t>3. Na początku lat 70. XIX wieku powstał nurt zwany pozytywizmem. Jego zwolennicy</w:t>
      </w:r>
      <w:r>
        <w:rPr>
          <w:rFonts w:ascii="Arial" w:hAnsi="Arial" w:cs="Arial"/>
          <w:sz w:val="24"/>
          <w:szCs w:val="24"/>
        </w:rPr>
        <w:t xml:space="preserve"> </w:t>
      </w:r>
      <w:r w:rsidRPr="001375D2">
        <w:rPr>
          <w:rFonts w:ascii="Arial" w:hAnsi="Arial" w:cs="Arial"/>
          <w:sz w:val="24"/>
          <w:szCs w:val="24"/>
        </w:rPr>
        <w:t>uważali, że Polacy powinni podjąć działania na rzecz rozwoju</w:t>
      </w:r>
      <w:r>
        <w:rPr>
          <w:rFonts w:ascii="Arial" w:hAnsi="Arial" w:cs="Arial"/>
          <w:sz w:val="24"/>
          <w:szCs w:val="24"/>
        </w:rPr>
        <w:t xml:space="preserve"> </w:t>
      </w:r>
      <w:r w:rsidRPr="001375D2">
        <w:rPr>
          <w:rFonts w:ascii="Arial" w:hAnsi="Arial" w:cs="Arial"/>
          <w:sz w:val="24"/>
          <w:szCs w:val="24"/>
        </w:rPr>
        <w:t>społeczeństwa poprzez</w:t>
      </w:r>
      <w:r>
        <w:rPr>
          <w:rFonts w:ascii="Arial" w:hAnsi="Arial" w:cs="Arial"/>
          <w:sz w:val="24"/>
          <w:szCs w:val="24"/>
        </w:rPr>
        <w:t xml:space="preserve"> </w:t>
      </w:r>
      <w:r w:rsidRPr="001375D2">
        <w:rPr>
          <w:rFonts w:ascii="Arial" w:hAnsi="Arial" w:cs="Arial"/>
          <w:sz w:val="24"/>
          <w:szCs w:val="24"/>
        </w:rPr>
        <w:t>naukę.</w:t>
      </w:r>
      <w:r w:rsidR="00567CC5">
        <w:rPr>
          <w:rFonts w:ascii="Arial" w:hAnsi="Arial" w:cs="Arial"/>
          <w:sz w:val="24"/>
          <w:szCs w:val="24"/>
        </w:rPr>
        <w:t xml:space="preserve"> Następnym nurtem była Młoda Polska, która odrzucała wszystko co wprowadzał pozytywizm. </w:t>
      </w:r>
    </w:p>
    <w:p w14:paraId="718C0BD4" w14:textId="77777777" w:rsidR="001375D2" w:rsidRDefault="001375D2" w:rsidP="001375D2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14:paraId="560AF746" w14:textId="24AEBD54" w:rsidR="001375D2" w:rsidRPr="001375D2" w:rsidRDefault="001375D2" w:rsidP="001375D2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1375D2">
        <w:rPr>
          <w:rFonts w:ascii="Arial" w:hAnsi="Arial" w:cs="Arial"/>
          <w:b/>
          <w:bCs/>
          <w:sz w:val="24"/>
          <w:szCs w:val="24"/>
        </w:rPr>
        <w:t xml:space="preserve"> Pozytywizm w literaturze</w:t>
      </w:r>
    </w:p>
    <w:p w14:paraId="6E8A2473" w14:textId="77777777" w:rsidR="001375D2" w:rsidRPr="001375D2" w:rsidRDefault="001375D2" w:rsidP="001375D2">
      <w:pPr>
        <w:pStyle w:val="Bezodstpw"/>
        <w:rPr>
          <w:rFonts w:ascii="Arial" w:hAnsi="Arial" w:cs="Arial"/>
          <w:sz w:val="24"/>
          <w:szCs w:val="24"/>
        </w:rPr>
      </w:pPr>
      <w:r w:rsidRPr="001375D2">
        <w:rPr>
          <w:rFonts w:ascii="Arial" w:hAnsi="Arial" w:cs="Arial"/>
          <w:sz w:val="24"/>
          <w:szCs w:val="24"/>
        </w:rPr>
        <w:t>a. cechy charakterystyczne twórczości literackiej</w:t>
      </w:r>
    </w:p>
    <w:p w14:paraId="44A53934" w14:textId="77777777" w:rsidR="001375D2" w:rsidRPr="001375D2" w:rsidRDefault="001375D2" w:rsidP="001375D2">
      <w:pPr>
        <w:pStyle w:val="Bezodstpw"/>
        <w:rPr>
          <w:rFonts w:ascii="Arial" w:hAnsi="Arial" w:cs="Arial"/>
          <w:sz w:val="24"/>
          <w:szCs w:val="24"/>
        </w:rPr>
      </w:pPr>
      <w:r w:rsidRPr="001375D2">
        <w:rPr>
          <w:rFonts w:ascii="Arial" w:hAnsi="Arial" w:cs="Arial"/>
          <w:sz w:val="24"/>
          <w:szCs w:val="24"/>
        </w:rPr>
        <w:t>– popularyzacja pracy organicznej – przekonanie, że cały naród funkcjonuje jak organizm</w:t>
      </w:r>
    </w:p>
    <w:p w14:paraId="11904940" w14:textId="77777777" w:rsidR="001375D2" w:rsidRPr="001375D2" w:rsidRDefault="001375D2" w:rsidP="001375D2">
      <w:pPr>
        <w:pStyle w:val="Bezodstpw"/>
        <w:rPr>
          <w:rFonts w:ascii="Arial" w:hAnsi="Arial" w:cs="Arial"/>
          <w:sz w:val="24"/>
          <w:szCs w:val="24"/>
        </w:rPr>
      </w:pPr>
      <w:r w:rsidRPr="001375D2">
        <w:rPr>
          <w:rFonts w:ascii="Arial" w:hAnsi="Arial" w:cs="Arial"/>
          <w:sz w:val="24"/>
          <w:szCs w:val="24"/>
        </w:rPr>
        <w:t>– popularyzacja hasła pracy u podstaw – dbałość o wykształcenie najuboższych warstw społecznych</w:t>
      </w:r>
    </w:p>
    <w:p w14:paraId="6756C90E" w14:textId="77777777" w:rsidR="001375D2" w:rsidRPr="001375D2" w:rsidRDefault="001375D2" w:rsidP="001375D2">
      <w:pPr>
        <w:pStyle w:val="Bezodstpw"/>
        <w:rPr>
          <w:rFonts w:ascii="Arial" w:hAnsi="Arial" w:cs="Arial"/>
          <w:sz w:val="24"/>
          <w:szCs w:val="24"/>
        </w:rPr>
      </w:pPr>
      <w:r w:rsidRPr="001375D2">
        <w:rPr>
          <w:rFonts w:ascii="Arial" w:hAnsi="Arial" w:cs="Arial"/>
          <w:sz w:val="24"/>
          <w:szCs w:val="24"/>
        </w:rPr>
        <w:t>– działania na rzecz rozwoju cywilizacyjnego społeczeństwa polskiego</w:t>
      </w:r>
    </w:p>
    <w:p w14:paraId="055BD23B" w14:textId="076C0FC2" w:rsidR="001375D2" w:rsidRPr="001375D2" w:rsidRDefault="001375D2" w:rsidP="001375D2">
      <w:pPr>
        <w:pStyle w:val="Bezodstpw"/>
        <w:rPr>
          <w:rFonts w:ascii="Arial" w:hAnsi="Arial" w:cs="Arial"/>
          <w:sz w:val="24"/>
          <w:szCs w:val="24"/>
        </w:rPr>
      </w:pPr>
      <w:r w:rsidRPr="001375D2">
        <w:rPr>
          <w:rFonts w:ascii="Arial" w:hAnsi="Arial" w:cs="Arial"/>
          <w:sz w:val="24"/>
          <w:szCs w:val="24"/>
        </w:rPr>
        <w:t>b. czołowi twórcy: Bolesław Prus, Eliza Orzeszkowa, Henryk Sienkiewicz</w:t>
      </w:r>
    </w:p>
    <w:p w14:paraId="7A6DB54C" w14:textId="1F2C1F63" w:rsidR="001375D2" w:rsidRPr="001375D2" w:rsidRDefault="001375D2" w:rsidP="001375D2">
      <w:pPr>
        <w:pStyle w:val="Bezodstpw"/>
        <w:rPr>
          <w:rFonts w:ascii="Arial" w:hAnsi="Arial" w:cs="Arial"/>
          <w:sz w:val="24"/>
          <w:szCs w:val="24"/>
        </w:rPr>
      </w:pPr>
    </w:p>
    <w:p w14:paraId="492B02C3" w14:textId="6873F2AB" w:rsidR="001375D2" w:rsidRPr="001375D2" w:rsidRDefault="001375D2" w:rsidP="001375D2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1375D2">
        <w:rPr>
          <w:rFonts w:ascii="Arial" w:hAnsi="Arial" w:cs="Arial"/>
          <w:b/>
          <w:bCs/>
          <w:sz w:val="24"/>
          <w:szCs w:val="24"/>
        </w:rPr>
        <w:t>Młoda Polska</w:t>
      </w:r>
    </w:p>
    <w:p w14:paraId="67B933A2" w14:textId="38BAF120" w:rsidR="001375D2" w:rsidRPr="001375D2" w:rsidRDefault="001375D2" w:rsidP="001375D2">
      <w:pPr>
        <w:pStyle w:val="Bezodstpw"/>
        <w:rPr>
          <w:rFonts w:ascii="Arial" w:hAnsi="Arial" w:cs="Arial"/>
          <w:sz w:val="24"/>
          <w:szCs w:val="24"/>
        </w:rPr>
      </w:pPr>
      <w:r w:rsidRPr="001375D2">
        <w:rPr>
          <w:rFonts w:ascii="Arial" w:hAnsi="Arial" w:cs="Arial"/>
          <w:sz w:val="24"/>
          <w:szCs w:val="24"/>
        </w:rPr>
        <w:t>a. odrzucenie haseł pozytywistycznych – neoromantyzm (powrót do romantyzmu)</w:t>
      </w:r>
    </w:p>
    <w:p w14:paraId="4102B7D4" w14:textId="74BB734C" w:rsidR="001375D2" w:rsidRPr="001375D2" w:rsidRDefault="001375D2" w:rsidP="001375D2">
      <w:pPr>
        <w:pStyle w:val="Bezodstpw"/>
        <w:rPr>
          <w:rFonts w:ascii="Arial" w:hAnsi="Arial" w:cs="Arial"/>
          <w:sz w:val="24"/>
          <w:szCs w:val="24"/>
        </w:rPr>
      </w:pPr>
      <w:r w:rsidRPr="001375D2">
        <w:rPr>
          <w:rFonts w:ascii="Arial" w:hAnsi="Arial" w:cs="Arial"/>
          <w:sz w:val="24"/>
          <w:szCs w:val="24"/>
        </w:rPr>
        <w:t>b. cechy charakterystyczne sztuki Młodej Polski</w:t>
      </w:r>
      <w:r w:rsidR="00567CC5">
        <w:rPr>
          <w:rFonts w:ascii="Arial" w:hAnsi="Arial" w:cs="Arial"/>
          <w:sz w:val="24"/>
          <w:szCs w:val="24"/>
        </w:rPr>
        <w:t xml:space="preserve"> to </w:t>
      </w:r>
      <w:r w:rsidRPr="001375D2">
        <w:rPr>
          <w:rFonts w:ascii="Arial" w:hAnsi="Arial" w:cs="Arial"/>
          <w:sz w:val="24"/>
          <w:szCs w:val="24"/>
        </w:rPr>
        <w:t>hasło sztuki dla sztuki</w:t>
      </w:r>
    </w:p>
    <w:p w14:paraId="30C8A493" w14:textId="18C335D3" w:rsidR="001375D2" w:rsidRPr="001375D2" w:rsidRDefault="001375D2" w:rsidP="001375D2">
      <w:pPr>
        <w:pStyle w:val="Bezodstpw"/>
        <w:rPr>
          <w:rFonts w:ascii="Arial" w:hAnsi="Arial" w:cs="Arial"/>
          <w:sz w:val="24"/>
          <w:szCs w:val="24"/>
        </w:rPr>
      </w:pPr>
      <w:r w:rsidRPr="001375D2">
        <w:rPr>
          <w:rFonts w:ascii="Arial" w:hAnsi="Arial" w:cs="Arial"/>
          <w:sz w:val="24"/>
          <w:szCs w:val="24"/>
        </w:rPr>
        <w:t>c. czołowi twórcy</w:t>
      </w:r>
    </w:p>
    <w:p w14:paraId="6CD073B2" w14:textId="13F4A75D" w:rsidR="001375D2" w:rsidRPr="001375D2" w:rsidRDefault="001375D2" w:rsidP="001375D2">
      <w:pPr>
        <w:pStyle w:val="Bezodstpw"/>
        <w:rPr>
          <w:rFonts w:ascii="Arial" w:hAnsi="Arial" w:cs="Arial"/>
          <w:sz w:val="24"/>
          <w:szCs w:val="24"/>
        </w:rPr>
      </w:pPr>
      <w:r w:rsidRPr="001375D2">
        <w:rPr>
          <w:rFonts w:ascii="Arial" w:hAnsi="Arial" w:cs="Arial"/>
          <w:sz w:val="24"/>
          <w:szCs w:val="24"/>
        </w:rPr>
        <w:t>– Stanisław Wyspiański – Wesele, Noc listopadowa, Warszawianka</w:t>
      </w:r>
    </w:p>
    <w:p w14:paraId="5CBC505E" w14:textId="21C8BAA5" w:rsidR="001375D2" w:rsidRPr="001375D2" w:rsidRDefault="001375D2" w:rsidP="001375D2">
      <w:pPr>
        <w:pStyle w:val="Bezodstpw"/>
        <w:rPr>
          <w:rFonts w:ascii="Arial" w:hAnsi="Arial" w:cs="Arial"/>
          <w:sz w:val="24"/>
          <w:szCs w:val="24"/>
        </w:rPr>
      </w:pPr>
      <w:r w:rsidRPr="001375D2">
        <w:rPr>
          <w:rFonts w:ascii="Arial" w:hAnsi="Arial" w:cs="Arial"/>
          <w:sz w:val="24"/>
          <w:szCs w:val="24"/>
        </w:rPr>
        <w:t>– Władysław Reymont – Chłopi, Ziemia obiecana</w:t>
      </w:r>
    </w:p>
    <w:p w14:paraId="21BCCE15" w14:textId="77777777" w:rsidR="001375D2" w:rsidRDefault="001375D2" w:rsidP="001375D2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14:paraId="7CC782E7" w14:textId="7EA8832A" w:rsidR="001375D2" w:rsidRPr="001375D2" w:rsidRDefault="001375D2" w:rsidP="001375D2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1375D2">
        <w:rPr>
          <w:rFonts w:ascii="Arial" w:hAnsi="Arial" w:cs="Arial"/>
          <w:b/>
          <w:bCs/>
          <w:sz w:val="24"/>
          <w:szCs w:val="24"/>
        </w:rPr>
        <w:t>Malarstwo i muzyka drugiej połowy XIX wieku</w:t>
      </w:r>
    </w:p>
    <w:p w14:paraId="4E70EF02" w14:textId="4A5E1D43" w:rsidR="001375D2" w:rsidRPr="001375D2" w:rsidRDefault="001375D2" w:rsidP="001375D2">
      <w:pPr>
        <w:pStyle w:val="Bezodstpw"/>
        <w:rPr>
          <w:rFonts w:ascii="Arial" w:hAnsi="Arial" w:cs="Arial"/>
          <w:sz w:val="24"/>
          <w:szCs w:val="24"/>
        </w:rPr>
      </w:pPr>
      <w:r w:rsidRPr="001375D2">
        <w:rPr>
          <w:rFonts w:ascii="Arial" w:hAnsi="Arial" w:cs="Arial"/>
          <w:sz w:val="24"/>
          <w:szCs w:val="24"/>
        </w:rPr>
        <w:t>– twórczość Jana Matejki</w:t>
      </w:r>
    </w:p>
    <w:p w14:paraId="3DDA7134" w14:textId="5D8E0015" w:rsidR="001375D2" w:rsidRPr="001375D2" w:rsidRDefault="001375D2" w:rsidP="001375D2">
      <w:pPr>
        <w:pStyle w:val="Bezodstpw"/>
        <w:rPr>
          <w:rFonts w:ascii="Arial" w:hAnsi="Arial" w:cs="Arial"/>
          <w:sz w:val="24"/>
          <w:szCs w:val="24"/>
        </w:rPr>
      </w:pPr>
      <w:r w:rsidRPr="001375D2">
        <w:rPr>
          <w:rFonts w:ascii="Arial" w:hAnsi="Arial" w:cs="Arial"/>
          <w:sz w:val="24"/>
          <w:szCs w:val="24"/>
        </w:rPr>
        <w:t>– twórczość Stanisława Moniuszki – twórcy polskiej opery narodowej (Straszny dwór, Halka)</w:t>
      </w:r>
    </w:p>
    <w:sectPr w:rsidR="001375D2" w:rsidRPr="00137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D2"/>
    <w:rsid w:val="0004175E"/>
    <w:rsid w:val="001375D2"/>
    <w:rsid w:val="0056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994C"/>
  <w15:chartTrackingRefBased/>
  <w15:docId w15:val="{53B796C0-B021-410E-A7C3-BB40D5F3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75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Kanicka</dc:creator>
  <cp:keywords/>
  <dc:description/>
  <cp:lastModifiedBy>Sylwia Kanicka</cp:lastModifiedBy>
  <cp:revision>1</cp:revision>
  <dcterms:created xsi:type="dcterms:W3CDTF">2021-02-10T18:07:00Z</dcterms:created>
  <dcterms:modified xsi:type="dcterms:W3CDTF">2021-02-10T18:38:00Z</dcterms:modified>
</cp:coreProperties>
</file>